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20000">
      <w:pPr>
        <w:pStyle w:val="21"/>
        <w:jc w:val="center"/>
      </w:pPr>
      <w:r>
        <w:rPr>
          <w:b/>
          <w:color w:val="0070C0"/>
          <w:sz w:val="28"/>
        </w:rPr>
        <w:t>Информация о результатах перевода, восстановления и отчисления</w:t>
      </w:r>
    </w:p>
    <w:tbl>
      <w:tblPr>
        <w:tblStyle w:val="2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82"/>
        <w:gridCol w:w="1607"/>
        <w:gridCol w:w="1772"/>
        <w:gridCol w:w="2808"/>
        <w:gridCol w:w="1895"/>
        <w:gridCol w:w="2017"/>
        <w:gridCol w:w="1573"/>
      </w:tblGrid>
      <w:tr w14:paraId="3A3C8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Код, шифр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профессии, специальности, направления подготовки, наименования группы научных специальностей</w:t>
            </w:r>
          </w:p>
        </w:tc>
        <w:tc>
          <w:tcPr>
            <w:tcW w:w="1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образования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восстановленных обучающихся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отчисленных обучающихся</w:t>
            </w:r>
          </w:p>
        </w:tc>
      </w:tr>
      <w:tr w14:paraId="62C0D2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14:paraId="01B2C9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2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31.08.02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2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Анестезиология-реаниматология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3E8A9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2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31.08.16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Детская хирургия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49C153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2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31.08.56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2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Нейрохирургия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7FC807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2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31.08.66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2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Травматология и ортопедия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2F01C0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2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2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Рентгенология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13B155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2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31.06.01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Клиническая медицина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723AD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2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3.1.8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Травматология и ортопедия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264B6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2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3.1.10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Нейрохирургия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050FD4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3.1.11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Детская хирургия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4A67DF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2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3.1.12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Анестезиология и реаниматология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0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1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2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1861A1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302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3.1.25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4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Лучевая диагностика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5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602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7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8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9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A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8B020000">
      <w:pPr>
        <w:pStyle w:val="21"/>
        <w:jc w:val="both"/>
        <w:rPr>
          <w:b/>
          <w:color w:val="FF0000"/>
          <w:sz w:val="28"/>
        </w:rPr>
      </w:pPr>
      <w:bookmarkStart w:id="0" w:name="_GoBack"/>
      <w:bookmarkEnd w:id="0"/>
    </w:p>
    <w:sectPr>
      <w:pgSz w:w="16838" w:h="11906" w:orient="landscape"/>
      <w:pgMar w:top="792" w:right="1134" w:bottom="618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31434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Ascii" w:hAnsiTheme="majorHAnsi"/>
      <w:b/>
      <w:color w:val="366091" w:themeColor="accent1" w:themeShade="BF"/>
      <w:sz w:val="28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basedOn w:val="1"/>
    <w:qFormat/>
    <w:uiPriority w:val="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Strong"/>
    <w:qFormat/>
    <w:uiPriority w:val="0"/>
    <w:rPr>
      <w:b/>
    </w:rPr>
  </w:style>
  <w:style w:type="paragraph" w:styleId="11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1"/>
    <w:next w:val="1"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5">
    <w:name w:val="toc 6"/>
    <w:next w:val="1"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1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2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3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24">
    <w:name w:val="Standard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25">
    <w:name w:val="Standard1"/>
    <w:link w:val="24"/>
    <w:uiPriority w:val="0"/>
    <w:rPr>
      <w:rFonts w:ascii="Times New Roman" w:hAnsi="Times New Roman"/>
      <w:sz w:val="24"/>
    </w:rPr>
  </w:style>
  <w:style w:type="paragraph" w:customStyle="1" w:styleId="26">
    <w:name w:val="align-left"/>
    <w:basedOn w:val="1"/>
    <w:link w:val="27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7">
    <w:name w:val="align-left1"/>
    <w:link w:val="26"/>
    <w:qFormat/>
    <w:uiPriority w:val="0"/>
    <w:rPr>
      <w:rFonts w:ascii="Times New Roman" w:hAnsi="Times New Roman"/>
      <w:sz w:val="24"/>
    </w:rPr>
  </w:style>
  <w:style w:type="paragraph" w:styleId="28">
    <w:name w:val="List Paragraph"/>
    <w:basedOn w:val="1"/>
    <w:uiPriority w:val="0"/>
    <w:pPr>
      <w:ind w:left="720" w:firstLine="0"/>
      <w:contextualSpacing/>
    </w:pPr>
  </w:style>
  <w:style w:type="paragraph" w:customStyle="1" w:styleId="29">
    <w:name w:val="Footnote"/>
    <w:link w:val="30"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0">
    <w:name w:val="Footnote1"/>
    <w:link w:val="29"/>
    <w:uiPriority w:val="0"/>
    <w:rPr>
      <w:rFonts w:ascii="XO Thames" w:hAnsi="XO Thames"/>
      <w:sz w:val="22"/>
    </w:rPr>
  </w:style>
  <w:style w:type="paragraph" w:customStyle="1" w:styleId="31">
    <w:name w:val="Header and Footer"/>
    <w:link w:val="32"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2">
    <w:name w:val="Header and Footer1"/>
    <w:link w:val="31"/>
    <w:uiPriority w:val="0"/>
    <w:rPr>
      <w:rFonts w:ascii="XO Thames" w:hAnsi="XO Thames"/>
      <w:sz w:val="20"/>
    </w:rPr>
  </w:style>
  <w:style w:type="paragraph" w:customStyle="1" w:styleId="33">
    <w:name w:val="Table Heading"/>
    <w:basedOn w:val="1"/>
    <w:link w:val="34"/>
    <w:qFormat/>
    <w:uiPriority w:val="0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34">
    <w:name w:val="Table Heading1"/>
    <w:link w:val="33"/>
    <w:uiPriority w:val="0"/>
    <w:rPr>
      <w:rFonts w:ascii="Times New Roman" w:hAnsi="Times New Roman"/>
      <w:b/>
      <w:sz w:val="24"/>
    </w:rPr>
  </w:style>
  <w:style w:type="paragraph" w:customStyle="1" w:styleId="35">
    <w:name w:val="Unresolved Mention"/>
    <w:link w:val="36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605E5C"/>
      <w:spacing w:val="0"/>
      <w:sz w:val="22"/>
      <w:shd w:val="clear" w:fill="E1DFDD"/>
    </w:rPr>
  </w:style>
  <w:style w:type="character" w:customStyle="1" w:styleId="36">
    <w:name w:val="Unresolved Mention1"/>
    <w:basedOn w:val="7"/>
    <w:link w:val="35"/>
    <w:qFormat/>
    <w:uiPriority w:val="0"/>
    <w:rPr>
      <w:color w:val="605E5C"/>
      <w:shd w:val="clear" w:fill="E1DFDD"/>
    </w:rPr>
  </w:style>
  <w:style w:type="paragraph" w:customStyle="1" w:styleId="37">
    <w:name w:val="align-center"/>
    <w:basedOn w:val="1"/>
    <w:link w:val="38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38">
    <w:name w:val="align-center1"/>
    <w:link w:val="37"/>
    <w:qFormat/>
    <w:uiPriority w:val="0"/>
    <w:rPr>
      <w:rFonts w:ascii="Times New Roman" w:hAnsi="Times New Roman"/>
      <w:sz w:val="24"/>
    </w:rPr>
  </w:style>
  <w:style w:type="table" w:customStyle="1" w:styleId="39">
    <w:name w:val="Сетка таблицы1"/>
    <w:basedOn w:val="8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0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2024-10-11T07:14:14Z</dcterms:created>
  <dc:creator>evgen</dc:creator>
  <cp:lastModifiedBy>evgen</cp:lastModifiedBy>
  <dcterms:modified xsi:type="dcterms:W3CDTF">2024-10-11T07:14:37Z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72A21E9F2DE94884B9CEA1636940D6CB_12</vt:lpwstr>
  </property>
</Properties>
</file>